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苏D569Y2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苏D631A0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苏DK129X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发14068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发063289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绿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发002292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苏DG755M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苏D237B7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苏DV166X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苏D1V229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发140136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陕CH2691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苏D6S616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发003666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苏A9BX65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苏D6F303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苏DN576F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苏DN1227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发003556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苏DTF230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发027716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苏D569F7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苏DE558G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苏DKC118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苏D535Q6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苏DZR722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苏DM6169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苏DB7055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苏D`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苏D385CD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苏D830ES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沪CAW739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绿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苏DB2436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苏D49915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发117595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发012816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苏LAR668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发73567）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苏D8V155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苏DM0251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苏D381HE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苏D16633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74H0000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苏D362G6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苏D3U595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发074208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苏DHV851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苏DN4751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发333623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苏DRU160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苏D8L893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苏D6Q220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发282783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苏EK08K3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苏DS7255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苏DL998X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发001115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发069616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苏DPJ702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苏DZR529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苏DF733D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发000184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苏DR590F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苏DW5180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苏NQA057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苏DZV859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发057949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苏DQX126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苏DVK210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苏DN015P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苏D37919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苏DMU291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绿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苏GG8333套牌（发：510122）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苏DUX771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苏D3W365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苏BAW892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发002132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发055312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发069283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发139018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苏DM8741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苏DG709D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皖K42965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苏D90992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苏DW0177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苏D296L0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苏DW6577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苏DG508R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发064987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苏B396K8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苏DTY153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苏D5K125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苏DH9816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苏DM1009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苏DK8957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苏EC1T07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苏D2Q633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苏D08023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099810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苏ES3890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苏DXY633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发135915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苏DB2698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绿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苏DH1541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苏DR1052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发532151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苏D52080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苏D90169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苏D7M857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发048282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苏DQ3603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苏DM562K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发05926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04682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苏DN0237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苏D108T6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苏DC212A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苏DLD156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苏DZW232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发700686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苏DEC939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绿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发1451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苏DJ331V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发035667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苏DPN161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苏D701FB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发046501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发107324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苏D720B9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发014171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发400000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发063529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发30372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发009661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发31930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发079867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苏DG6856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发188182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苏DT6108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苏D720C0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晋CE0151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2017.9.7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苏D7F822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苏DZX567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苏D1F679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苏DQE158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苏BTQ577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苏DS6378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苏DR702D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鄂A6N199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苏D5B986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苏DX8150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云D8310G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琼AV9136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苏D</w:t>
            </w:r>
            <w:r>
              <w:rPr>
                <w:rFonts w:hint="eastAsia"/>
                <w:sz w:val="28"/>
                <w:szCs w:val="28"/>
              </w:rPr>
              <w:t>TM899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发：</w:t>
            </w:r>
            <w:r>
              <w:rPr>
                <w:rFonts w:hint="eastAsia"/>
                <w:sz w:val="28"/>
                <w:szCs w:val="28"/>
              </w:rPr>
              <w:t>412079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苏D</w:t>
            </w:r>
            <w:r>
              <w:rPr>
                <w:rFonts w:hint="eastAsia"/>
                <w:sz w:val="28"/>
                <w:szCs w:val="28"/>
              </w:rPr>
              <w:t>QM760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苏D</w:t>
            </w:r>
            <w:r>
              <w:rPr>
                <w:rFonts w:hint="eastAsia"/>
                <w:sz w:val="28"/>
                <w:szCs w:val="28"/>
              </w:rPr>
              <w:t>78676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发：</w:t>
            </w:r>
            <w:r>
              <w:rPr>
                <w:rFonts w:hint="eastAsia"/>
                <w:sz w:val="28"/>
                <w:szCs w:val="28"/>
              </w:rPr>
              <w:t>04940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苏N9F919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发110302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苏DKH200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发91105570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浙A8V186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苏DUE825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车架号180103968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车架号04008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017.3.20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苏N72M18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苏D86607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苏LJX306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赣G785C6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发300674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发240209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发3000241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鲁SJ7555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发0211037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发22511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</w:t>
            </w:r>
            <w:r>
              <w:rPr>
                <w:rFonts w:hint="eastAsia"/>
                <w:sz w:val="28"/>
                <w:szCs w:val="28"/>
              </w:rPr>
              <w:t>D00946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苏DGY628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苏CZJ195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7.4.20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苏DQL639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苏D73959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皖PU5688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车架号10776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7.4.27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发：661348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 xml:space="preserve">7.5.16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发：092432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 xml:space="preserve">7.5.16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发：201511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 xml:space="preserve">7.5.11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发：407035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 xml:space="preserve">17.6.14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车架号65932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紫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发017223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苏J4T253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皖QL1701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ST319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车架号1000416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发022168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2017.7.13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苏DGX015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苏DE6709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紫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苏DFV284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车架号0054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苏D86675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发21305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车架号526494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车架号078286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苏DQU688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发56707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2017.10.20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苏DB0002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苏DD3969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紫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苏DSM763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发010005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发1469610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皖KH7862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发05167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发12636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车架号1093281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发102883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发325086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发013218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发2220491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苏DF2457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发171945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苏D29776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车架号322945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发230615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发303155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发21328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发782751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车架号000048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2017.6.5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豫JL0543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苏HRD635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发000204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发500531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苏DJL520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发010392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发956303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发314843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发101671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发006672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发105758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发399022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车架号61766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2017..3.28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车架号28079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发001227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发760419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发12508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发032062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苏LGN107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发813019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发046014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车架号011122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2017.5.9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车架号115537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皖A7Q478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苏DSL919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苏KRY488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苏DQN891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苏D81336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发850329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车架号144956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车架号012424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车架号311022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发892433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发041921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皖B77113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绿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车架号133538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发057535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苏DVD187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车架号100438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车架号600493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发01060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车架号306069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苏GLR793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苏JJU601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车架号401354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车架号337074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2017.9.15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车架号000179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苏GJY827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发10124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苏NQA617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发6660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车架号002262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苏DSU752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车架号03499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苏HF3285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车架号1016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发093748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车架号1004963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苏HLX073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发205005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发000035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发510085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三轮摩托车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皖KX6370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农用三轮车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黄牌照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苏NR8448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农用三轮车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苏DVJ029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农用三轮车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皖S35246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农用三轮车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</w:p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相关机动车目录</w:t>
      </w:r>
    </w:p>
    <w:tbl>
      <w:tblPr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1680"/>
        <w:gridCol w:w="1353"/>
        <w:gridCol w:w="339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车身颜色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车辆牌号或车辆识别代码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电动三轮车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磨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12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1453</Words>
  <Characters>8283</Characters>
  <Lines>69</Lines>
  <Paragraphs>19</Paragraphs>
  <TotalTime>0</TotalTime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2017-12-12T01:49:00Z</dcterms:created>
  <dc:creator>lenovo</dc:creator>
  <cp:lastModifiedBy>Admin</cp:lastModifiedBy>
  <cp:lastPrinted>2017-12-12T02:02:00Z</cp:lastPrinted>
  <dcterms:modified xsi:type="dcterms:W3CDTF">2018-02-12T07:29:24Z</dcterms:modified>
  <dc:title>相关机动车目录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