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0" w:type="pct"/>
        <w:jc w:val="center"/>
        <w:tblCellMar>
          <w:left w:w="0" w:type="dxa"/>
          <w:right w:w="0" w:type="dxa"/>
        </w:tblCellMar>
        <w:tblLook w:val="04A0"/>
      </w:tblPr>
      <w:tblGrid>
        <w:gridCol w:w="7309"/>
      </w:tblGrid>
      <w:tr w:rsidR="003208C4" w:rsidRPr="003208C4" w:rsidTr="003208C4">
        <w:trPr>
          <w:jc w:val="center"/>
        </w:trPr>
        <w:tc>
          <w:tcPr>
            <w:tcW w:w="0" w:type="auto"/>
            <w:vAlign w:val="center"/>
            <w:hideMark/>
          </w:tcPr>
          <w:p w:rsidR="003208C4" w:rsidRDefault="003208C4" w:rsidP="003208C4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</w:pPr>
            <w:r w:rsidRPr="003208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2025年常州市入选省重大项目名单</w:t>
            </w:r>
          </w:p>
          <w:p w:rsidR="00A14726" w:rsidRPr="003208C4" w:rsidRDefault="00A14726" w:rsidP="003208C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</w:p>
        </w:tc>
      </w:tr>
      <w:tr w:rsidR="003208C4" w:rsidRPr="003208C4" w:rsidTr="003208C4">
        <w:trPr>
          <w:jc w:val="center"/>
        </w:trPr>
        <w:tc>
          <w:tcPr>
            <w:tcW w:w="0" w:type="auto"/>
            <w:vAlign w:val="center"/>
            <w:hideMark/>
          </w:tcPr>
          <w:p w:rsidR="003208C4" w:rsidRPr="003208C4" w:rsidRDefault="003208C4" w:rsidP="003208C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208C4" w:rsidRPr="00E61241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黑体" w:eastAsia="黑体" w:hAnsi="黑体"/>
          <w:color w:val="333333"/>
          <w:sz w:val="32"/>
          <w:szCs w:val="32"/>
        </w:rPr>
      </w:pPr>
      <w:r w:rsidRPr="00E61241">
        <w:rPr>
          <w:rFonts w:ascii="黑体" w:eastAsia="黑体" w:hAnsi="黑体" w:hint="eastAsia"/>
          <w:color w:val="333333"/>
          <w:sz w:val="32"/>
          <w:szCs w:val="32"/>
        </w:rPr>
        <w:t>实施项目45个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一、重大产业项目（35个）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常州易鸿视觉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智能装备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常州瑞声智能终端散热装备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常州同和高端智能纺纱成套装备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常州凌天达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航空及新能源用线缆组件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常州扬子江大健康产业基地及研发中心一期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常州拜尔斯血红蛋白及医疗器械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常州博恩智慧口腔诊疗系统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常州阿朗新科高性能弹性体材料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常州广州超导高性能铜铝复合新型材料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常州京盈绿色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有机合成材料一期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常州安塞乐米塔尔新能源软磁材料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常州时代超级拉线工艺动力电池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睿恩高倍率锂离子电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芯研发生产一期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常州中车大功率风电传动系统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常州比亚迪新能源汽车及关键零部件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常州博俊一体化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压铸新能源汽车关键零部件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常州纳图电气智能配电设备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常州华鹏新型储能及变压器系统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思源特变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智能油浸式高压变压器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常州蓝固固态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电池电解质材料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欣界锂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金属固态电池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屹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创新型镍氢气储能系统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常州氢能产业集聚创新中心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翎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颂高性能流体储运装备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常州金昆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风力发电核心零部件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常州开洋电动智能运载装备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常州星宇智能汽车电子及视觉系统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常州新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泉汽车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智能座舱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常州中策高性能子午线轮胎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常州河海大学产教融合创新示范中心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常州上汽检智能网联汽车测试基地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常州理想研发制造基地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凌家塘冷链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物流中心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溧阳天目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湖文旅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综合体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常州大运河老西门历史文脉复兴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二、民生环保（3个）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南京航空航天大学天目湖校区三期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常州国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家产教融合试点示范工程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太湖环境综合整治提升工程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三、基础设施项目（7个）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常州城市轨道交通工程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国能常州2×100万千瓦机组扩建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常州武进大型渔光一体融合示范工程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华能金坛综合能源利用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金坛盐穴储气库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常州腾龙大道智慧快速路工程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常州中吴大道西延智慧快速路工程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储备项目10个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常州时代高科锂电智能制造装备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常州冈田高端数控机床核心功能部件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常州中科富鑫半导体级电子特气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常州大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前大型高速五轴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加工中心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中瑞大圆柱系列新型锂电池精密零部件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常州康迪大外科手术一体化基地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常州首瑞智能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自动喷涂机器人及储能温控系统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常州南航无人机研究院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常州中以创新园国际创新港</w:t>
      </w:r>
    </w:p>
    <w:p w:rsidR="003208C4" w:rsidRDefault="003208C4" w:rsidP="003208C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常州寺墩考古遗址公园</w:t>
      </w:r>
    </w:p>
    <w:p w:rsidR="003A481B" w:rsidRPr="003208C4" w:rsidRDefault="00E61241"/>
    <w:sectPr w:rsidR="003A481B" w:rsidRPr="003208C4" w:rsidSect="00D1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8C4"/>
    <w:rsid w:val="003208C4"/>
    <w:rsid w:val="005B5FE1"/>
    <w:rsid w:val="0086628F"/>
    <w:rsid w:val="00A14726"/>
    <w:rsid w:val="00D115A1"/>
    <w:rsid w:val="00E6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2025-02-14T03:02:00Z</dcterms:created>
  <dcterms:modified xsi:type="dcterms:W3CDTF">2025-02-14T03:03:00Z</dcterms:modified>
</cp:coreProperties>
</file>